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附件一：</w:t>
      </w:r>
    </w:p>
    <w:p>
      <w:pPr>
        <w:spacing w:line="360" w:lineRule="auto"/>
        <w:jc w:val="center"/>
        <w:rPr>
          <w:rFonts w:asciiTheme="minorEastAsia" w:hAnsiTheme="minorEastAsia" w:eastAsiaTheme="minorEastAsia" w:cstheme="minorEastAsia"/>
          <w:b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  <w:lang w:eastAsia="zh-CN"/>
        </w:rPr>
        <w:t>《信息技术与素养》课程选课步骤</w:t>
      </w:r>
    </w:p>
    <w:p>
      <w:pPr>
        <w:spacing w:line="360" w:lineRule="auto"/>
        <w:rPr>
          <w:rFonts w:asciiTheme="minorEastAsia" w:hAnsiTheme="minorEastAsia" w:eastAsiaTheme="minorEastAsia" w:cstheme="minorEastAsia"/>
          <w:b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  <w:lang w:eastAsia="zh-CN"/>
        </w:rPr>
        <w:t>电脑端：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第一步：输入网址，进入教务系统登陆界面。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外网：59.175.200.2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2或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59.175.200.2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3</w:t>
      </w:r>
    </w:p>
    <w:p>
      <w:pPr>
        <w:spacing w:line="360" w:lineRule="auto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内网：192.168.20.22或192.168.20.23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eastAsia="zh-CN"/>
        </w:rPr>
        <w:t>浏览器推荐使用火狐或谷歌，在手机或平板电脑上使用浏览器亦可登陆。使用手机或平板浏览器登陆可能因为屏幕比例的适配不同，导致与以下说明的内容不一致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）。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 xml:space="preserve">用户名：学号 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初始密码：身份证后六位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1219200</wp:posOffset>
            </wp:positionH>
            <wp:positionV relativeFrom="paragraph">
              <wp:posOffset>3348355</wp:posOffset>
            </wp:positionV>
            <wp:extent cx="4930140" cy="2066290"/>
            <wp:effectExtent l="0" t="0" r="7620" b="635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897890</wp:posOffset>
            </wp:positionH>
            <wp:positionV relativeFrom="paragraph">
              <wp:posOffset>24765</wp:posOffset>
            </wp:positionV>
            <wp:extent cx="5723890" cy="2857500"/>
            <wp:effectExtent l="0" t="0" r="6350" b="762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000" cy="285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第二步 :在主界面单击“选课”，随后在下拉菜单里单击“自主选课”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第三步 ：进入“自主选课”界面后，单击“查询”（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eastAsia="zh-CN"/>
        </w:rPr>
        <w:t>已选条件默认设置为有无余量：有，请勿删除，否则无法正常查询容量有剩余的班级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）：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6350</wp:posOffset>
            </wp:positionV>
            <wp:extent cx="5234940" cy="1514475"/>
            <wp:effectExtent l="0" t="0" r="7620" b="9525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252" cy="1546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随后即可下拉页面，看到可选课程的列表，如下图所示：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drawing>
          <wp:inline distT="0" distB="0" distL="114300" distR="114300">
            <wp:extent cx="5267325" cy="3289935"/>
            <wp:effectExtent l="0" t="0" r="952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第四步：单击课程列表的项目，即可看到该门课程的详细信息：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drawing>
          <wp:inline distT="0" distB="0" distL="114300" distR="114300">
            <wp:extent cx="5266690" cy="847725"/>
            <wp:effectExtent l="0" t="0" r="1016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如确定选择该门课程，点击课程详情右边的“选课”按钮即可，如该项目的当前班级容量已经被选满，则系统默认不显示该门课程，也无法选择该门课程的该班级，需选择其他的项目或班级。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第五步：单击页面最右边的“选课信息”，即可查看已选好课程的详情。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drawing>
          <wp:inline distT="0" distB="0" distL="114300" distR="114300">
            <wp:extent cx="5264150" cy="1877695"/>
            <wp:effectExtent l="0" t="0" r="12700" b="825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详情如下：</w:t>
      </w:r>
      <w:r>
        <w:drawing>
          <wp:inline distT="0" distB="0" distL="114300" distR="114300">
            <wp:extent cx="5271770" cy="2185670"/>
            <wp:effectExtent l="0" t="0" r="5080" b="50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 w:cstheme="minorEastAsia"/>
          <w:color w:val="FF000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如需退选该门课程，直接点击“退选”按钮即可（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eastAsia="zh-CN"/>
        </w:rPr>
        <w:t>退选需谨慎，因选课人数较多，退选后的课程可能因容量被选满而无法再次被选中。）</w:t>
      </w:r>
    </w:p>
    <w:p>
      <w:pPr>
        <w:spacing w:line="360" w:lineRule="auto"/>
        <w:rPr>
          <w:rFonts w:ascii="Times New Roman" w:hAnsi="Times New Roman" w:eastAsiaTheme="minorEastAsia" w:cstheme="minorEastAsia"/>
          <w:sz w:val="28"/>
          <w:szCs w:val="28"/>
          <w:lang w:eastAsia="zh-CN"/>
        </w:rPr>
      </w:pPr>
    </w:p>
    <w:p>
      <w:pPr>
        <w:spacing w:line="360" w:lineRule="auto"/>
        <w:rPr>
          <w:rFonts w:hint="eastAsia" w:ascii="Times New Roman" w:hAnsi="Times New Roman" w:eastAsiaTheme="minorEastAsia" w:cstheme="minorEastAsia"/>
          <w:b/>
          <w:sz w:val="28"/>
          <w:szCs w:val="28"/>
          <w:lang w:eastAsia="zh-CN"/>
        </w:rPr>
      </w:pPr>
    </w:p>
    <w:p>
      <w:pPr>
        <w:spacing w:line="360" w:lineRule="auto"/>
        <w:rPr>
          <w:rFonts w:ascii="Times New Roman" w:hAnsi="Times New Roman" w:eastAsiaTheme="minorEastAsia" w:cstheme="minorEastAsia"/>
          <w:b/>
          <w:sz w:val="28"/>
          <w:szCs w:val="28"/>
          <w:lang w:eastAsia="zh-CN"/>
        </w:rPr>
      </w:pPr>
      <w:r>
        <w:rPr>
          <w:rFonts w:hint="eastAsia" w:ascii="Times New Roman" w:hAnsi="Times New Roman" w:eastAsiaTheme="minorEastAsia" w:cstheme="minorEastAsia"/>
          <w:b/>
          <w:sz w:val="28"/>
          <w:szCs w:val="28"/>
          <w:lang w:eastAsia="zh-CN"/>
        </w:rPr>
        <w:t>手机端：</w:t>
      </w:r>
    </w:p>
    <w:p>
      <w:pPr>
        <w:spacing w:line="360" w:lineRule="auto"/>
        <w:rPr>
          <w:rFonts w:hint="eastAsia" w:ascii="Times New Roman" w:hAnsi="Times New Roman" w:eastAsiaTheme="minorEastAsia" w:cs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Theme="minorEastAsia" w:cstheme="minorEastAsia"/>
          <w:b w:val="0"/>
          <w:bCs/>
          <w:sz w:val="28"/>
          <w:szCs w:val="28"/>
          <w:lang w:eastAsia="zh-CN"/>
        </w:rPr>
        <w:t>第一步：连接学校</w:t>
      </w:r>
      <w:r>
        <w:rPr>
          <w:rFonts w:hint="eastAsia" w:ascii="Times New Roman" w:hAnsi="Times New Roman" w:eastAsiaTheme="minorEastAsia" w:cstheme="minorEastAsia"/>
          <w:b w:val="0"/>
          <w:bCs/>
          <w:sz w:val="28"/>
          <w:szCs w:val="28"/>
          <w:lang w:val="en-US" w:eastAsia="zh-CN"/>
        </w:rPr>
        <w:t>wifi</w:t>
      </w:r>
    </w:p>
    <w:p>
      <w:pPr>
        <w:spacing w:line="360" w:lineRule="auto"/>
      </w:pPr>
      <w:r>
        <w:drawing>
          <wp:inline distT="0" distB="0" distL="114300" distR="114300">
            <wp:extent cx="5014595" cy="2675890"/>
            <wp:effectExtent l="0" t="0" r="14605" b="1016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019675" cy="3090545"/>
            <wp:effectExtent l="0" t="0" r="9525" b="14605"/>
            <wp:docPr id="13" name="图片 13" descr="153c54e6ffd52b2410129ba83712f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3c54e6ffd52b2410129ba83712f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统一身份认证平台账号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 xml:space="preserve">用户名：学号 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初始密码：身份证后六位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第二步：输入网址，进入教务系统登陆界面。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外网：59.175.200.2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2或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59.175.200.2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3</w:t>
      </w:r>
    </w:p>
    <w:p>
      <w:pPr>
        <w:spacing w:line="360" w:lineRule="auto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内网：192.168.20.22或192.168.20.23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eastAsia="zh-CN"/>
        </w:rPr>
        <w:t>浏览器推荐使用火狐或谷歌，在手机或平板电脑上使用浏览器亦可登陆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）。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 xml:space="preserve">用户名：学号 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初始密码：身份证后六位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第三步：</w:t>
      </w:r>
    </w:p>
    <w:p>
      <w:pPr>
        <w:rPr>
          <w:rFonts w:hint="eastAsia" w:eastAsiaTheme="minorEastAsia"/>
          <w:lang w:eastAsia="zh-CN"/>
        </w:rPr>
      </w:pPr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160020</wp:posOffset>
                </wp:positionV>
                <wp:extent cx="1790700" cy="176022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76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  <w:t>点击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  <w:t>右上角的</w:t>
                            </w:r>
                            <w:r>
                              <w:rPr>
                                <w:rFonts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  <w:t>标签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  <w:t>选择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  <w:t>“选课</w:t>
                            </w:r>
                            <w:r>
                              <w:rPr>
                                <w:rFonts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  <w:t>”按钮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  <w:t>，点击</w:t>
                            </w:r>
                            <w:r>
                              <w:rPr>
                                <w:rFonts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  <w:t>自主</w:t>
                            </w:r>
                            <w:r>
                              <w:rPr>
                                <w:rFonts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  <w:t>选课”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74.2pt;margin-top:12.6pt;height:138.6pt;width:141pt;mso-wrap-distance-bottom:3.6pt;mso-wrap-distance-left:9pt;mso-wrap-distance-right:9pt;mso-wrap-distance-top:3.6pt;z-index:251660288;mso-width-relative:page;mso-height-relative:page;" fillcolor="#FFFFFF" filled="t" stroked="f" coordsize="21600,21600" o:gfxdata="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EkdSHHYAAAACgEAAA8AAAAAAAAAAQAgAAAAIgAAAGRycy9k&#10;b3ducmV2LnhtbFBLAQIUABQAAAAIAIdO4kAWBcNHOwIAAFUEAAAOAAAAAAAAAAEAIAAAACc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  <w:t>点击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  <w:t>右上角的</w:t>
                      </w:r>
                      <w:r>
                        <w:rPr>
                          <w:rFonts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  <w:t>标签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  <w:t>，</w:t>
                      </w:r>
                      <w:r>
                        <w:rPr>
                          <w:rFonts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  <w:t>选择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  <w:t>“选课</w:t>
                      </w:r>
                      <w:r>
                        <w:rPr>
                          <w:rFonts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  <w:t>”按钮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  <w:t>，点击</w:t>
                      </w:r>
                      <w:r>
                        <w:rPr>
                          <w:rFonts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  <w:t>“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  <w:t>自主</w:t>
                      </w:r>
                      <w:r>
                        <w:rPr>
                          <w:rFonts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  <w:t>选课”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eastAsia="zh-CN"/>
        </w:rPr>
        <w:drawing>
          <wp:inline distT="0" distB="0" distL="0" distR="0">
            <wp:extent cx="3352800" cy="402907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第四步 ：进入“自主选课”界面后，单击“查询”（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eastAsia="zh-CN"/>
        </w:rPr>
        <w:t>已选条件默认设置为有无余量：有，请勿删除，否则无法正常查询容量有剩余的班级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）：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3848100" cy="684085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684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随后即可下拉页面，看到可选课程的列表，同时向左边拉动页面，出现“选课”按钮，如下图所示：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3857625" cy="4810125"/>
            <wp:effectExtent l="0" t="0" r="9525" b="952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第五步：单击课程列表的项目，即可看到该门课程的详细信息：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如确定选择该门课程，点击课程详情右边的“选课”按钮即可，如该项目的当前班级容量已经被选满，则系统默认不显示该门课程，也无法选择该门课程的该班级，需选择其他的项目或班级。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drawing>
          <wp:inline distT="0" distB="0" distL="114300" distR="114300">
            <wp:extent cx="3285490" cy="5253355"/>
            <wp:effectExtent l="0" t="0" r="10160" b="444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525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eastAsia="宋体" w:asciiTheme="minorEastAsia" w:hAnsiTheme="minorEastAsia" w:cstheme="minorEastAsia"/>
          <w:sz w:val="28"/>
          <w:szCs w:val="28"/>
          <w:lang w:eastAsia="zh-CN"/>
        </w:rPr>
      </w:pPr>
      <w:bookmarkStart w:id="0" w:name="_GoBack"/>
      <w:bookmarkEnd w:id="0"/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第六步：单击页面最右边的“选课信息”，即可查看已选好课程的详情。</w:t>
      </w:r>
    </w:p>
    <w:p>
      <w:pPr>
        <w:rPr>
          <w:rFonts w:hint="eastAsia" w:eastAsiaTheme="minorEastAsia"/>
          <w:lang w:eastAsia="zh-CN"/>
        </w:rPr>
      </w:pPr>
      <w:r>
        <w:rPr>
          <w:lang w:eastAsia="zh-CN"/>
        </w:rPr>
        <w:drawing>
          <wp:inline distT="0" distB="0" distL="0" distR="0">
            <wp:extent cx="3131820" cy="55676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1564" cy="558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 w:cstheme="minorEastAsia"/>
          <w:color w:val="FF000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如需退选该门课程，直接点击“退选”按钮即可（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eastAsia="zh-CN"/>
        </w:rPr>
        <w:t>退选需谨慎，因选课人数较多，退选后的课程可能因容量被选满而无法再次被选中。）</w:t>
      </w:r>
    </w:p>
    <w:p>
      <w:pPr>
        <w:rPr>
          <w:rFonts w:hint="eastAsia" w:eastAsiaTheme="minorEastAsia"/>
          <w:lang w:eastAsia="zh-CN"/>
        </w:rPr>
      </w:pPr>
      <w:r>
        <w:rPr>
          <w:lang w:eastAsia="zh-CN"/>
        </w:rPr>
        <w:drawing>
          <wp:inline distT="0" distB="0" distL="0" distR="0">
            <wp:extent cx="4130040" cy="7342505"/>
            <wp:effectExtent l="0" t="0" r="381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31474" cy="734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Noto Sans Mono CJK JP Regular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JkZDk1YWI5ODRjMDkxZWJmM2Q4NWI2YTRiMWI5YzUifQ=="/>
  </w:docVars>
  <w:rsids>
    <w:rsidRoot w:val="65EF780C"/>
    <w:rsid w:val="000718DD"/>
    <w:rsid w:val="00163522"/>
    <w:rsid w:val="001B60D4"/>
    <w:rsid w:val="002A2317"/>
    <w:rsid w:val="00373C21"/>
    <w:rsid w:val="003D0555"/>
    <w:rsid w:val="0054184E"/>
    <w:rsid w:val="00622F83"/>
    <w:rsid w:val="00635201"/>
    <w:rsid w:val="00A23CD0"/>
    <w:rsid w:val="00C01F91"/>
    <w:rsid w:val="00C059AD"/>
    <w:rsid w:val="00C35FA0"/>
    <w:rsid w:val="00CF22B7"/>
    <w:rsid w:val="00EF4CB2"/>
    <w:rsid w:val="00F91332"/>
    <w:rsid w:val="114802B2"/>
    <w:rsid w:val="255E12B8"/>
    <w:rsid w:val="267442D0"/>
    <w:rsid w:val="53B44B0B"/>
    <w:rsid w:val="5AD56DEA"/>
    <w:rsid w:val="5C4334AD"/>
    <w:rsid w:val="65EF780C"/>
    <w:rsid w:val="673F218B"/>
    <w:rsid w:val="74277859"/>
    <w:rsid w:val="7D412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Noto Sans Mono CJK JP Regular" w:hAnsi="Noto Sans Mono CJK JP Regular" w:eastAsia="Noto Sans Mono CJK JP Regular" w:cs="Noto Sans Mono CJK JP Regular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9738A5-D9CB-4F49-B888-94954E84D5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849</Words>
  <Characters>945</Characters>
  <Lines>6</Lines>
  <Paragraphs>1</Paragraphs>
  <TotalTime>1</TotalTime>
  <ScaleCrop>false</ScaleCrop>
  <LinksUpToDate>false</LinksUpToDate>
  <CharactersWithSpaces>950</CharactersWithSpaces>
  <Application>WPS Office_11.1.0.12608_F1E327BC-269C-435d-A152-05C5408002CA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2018-12-03T02:37:00Z</dcterms:created>
  <dc:creator>为了某种浪漫主义情怀</dc:creator>
  <cp:lastModifiedBy>杨曾</cp:lastModifiedBy>
  <dcterms:modified xsi:type="dcterms:W3CDTF">2023-09-21T09:06:13Z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2052-11.1.0.12608</vt:lpwstr>
  </property>
  <property fmtid="{D5CDD505-2E9C-101B-9397-08002B2CF9AE}" pid="3" name="ICV">
    <vt:lpwstr>5242874C696A4B36AF9F063793718C32</vt:lpwstr>
  </property>
</Properties>
</file>